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F37BC" w14:textId="5374B331" w:rsidR="00E24FF9" w:rsidRPr="00DE5B2C" w:rsidRDefault="00A5485A" w:rsidP="00A5485A">
      <w:pPr>
        <w:jc w:val="center"/>
        <w:rPr>
          <w:b/>
          <w:color w:val="C00000"/>
          <w:sz w:val="24"/>
          <w:szCs w:val="24"/>
          <w:lang w:val="es-MX"/>
        </w:rPr>
      </w:pPr>
      <w:r>
        <w:rPr>
          <w:b/>
          <w:noProof/>
          <w:color w:val="C0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E7C2D93" wp14:editId="48C3BFAD">
            <wp:simplePos x="0" y="0"/>
            <wp:positionH relativeFrom="column">
              <wp:posOffset>2108522</wp:posOffset>
            </wp:positionH>
            <wp:positionV relativeFrom="paragraph">
              <wp:posOffset>228311</wp:posOffset>
            </wp:positionV>
            <wp:extent cx="1664657" cy="445199"/>
            <wp:effectExtent l="0" t="0" r="12065" b="120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dItNow Logo_FINAL.pd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657" cy="4451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B2C" w:rsidRPr="00DE5B2C">
        <w:rPr>
          <w:b/>
          <w:color w:val="C00000"/>
          <w:sz w:val="24"/>
          <w:szCs w:val="24"/>
          <w:lang w:val="es-MX"/>
        </w:rPr>
        <w:t xml:space="preserve">¿QUÉ PUEDE HACER MI IGLESIA LOCAL PARA AYUDAR? </w:t>
      </w:r>
    </w:p>
    <w:p w14:paraId="37B9A3FD" w14:textId="5783E99C" w:rsidR="00A5485A" w:rsidRPr="00DE5B2C" w:rsidRDefault="00A5485A" w:rsidP="00E24FF9">
      <w:pPr>
        <w:rPr>
          <w:b/>
          <w:color w:val="C00000"/>
          <w:sz w:val="24"/>
          <w:szCs w:val="24"/>
          <w:lang w:val="es-MX"/>
        </w:rPr>
      </w:pPr>
    </w:p>
    <w:p w14:paraId="4370E273" w14:textId="77777777" w:rsidR="00A5485A" w:rsidRPr="00DE5B2C" w:rsidRDefault="00A5485A" w:rsidP="00E24FF9">
      <w:pPr>
        <w:rPr>
          <w:sz w:val="24"/>
          <w:szCs w:val="24"/>
          <w:lang w:val="es-MX"/>
        </w:rPr>
      </w:pPr>
    </w:p>
    <w:p w14:paraId="45BC7DE7" w14:textId="77777777" w:rsidR="00DE5B2C" w:rsidRDefault="00DE5B2C" w:rsidP="00DE5B2C">
      <w:pPr>
        <w:rPr>
          <w:sz w:val="24"/>
          <w:szCs w:val="24"/>
          <w:lang w:val="es-MX"/>
        </w:rPr>
      </w:pPr>
      <w:r w:rsidRPr="00DE5B2C">
        <w:rPr>
          <w:sz w:val="24"/>
          <w:szCs w:val="24"/>
          <w:lang w:val="es-MX"/>
        </w:rPr>
        <w:t>¿Qué puede hacer mi iglesia local para ayudar a</w:t>
      </w:r>
      <w:r>
        <w:rPr>
          <w:sz w:val="24"/>
          <w:szCs w:val="24"/>
          <w:lang w:val="es-MX"/>
        </w:rPr>
        <w:t xml:space="preserve"> </w:t>
      </w:r>
      <w:r w:rsidRPr="00DE5B2C">
        <w:rPr>
          <w:sz w:val="24"/>
          <w:szCs w:val="24"/>
          <w:lang w:val="es-MX"/>
        </w:rPr>
        <w:t>prevenir la violencia c</w:t>
      </w:r>
      <w:r>
        <w:rPr>
          <w:sz w:val="24"/>
          <w:szCs w:val="24"/>
          <w:lang w:val="es-MX"/>
        </w:rPr>
        <w:t xml:space="preserve">ontra la mujer? </w:t>
      </w:r>
      <w:r w:rsidR="00E24FF9" w:rsidRPr="00DE5B2C">
        <w:rPr>
          <w:sz w:val="24"/>
          <w:szCs w:val="24"/>
          <w:lang w:val="es-MX"/>
        </w:rPr>
        <w:t xml:space="preserve"> </w:t>
      </w:r>
    </w:p>
    <w:p w14:paraId="6510C3B7" w14:textId="2F267F1E" w:rsidR="00C562CC" w:rsidRPr="00DE5B2C" w:rsidRDefault="00DE5B2C" w:rsidP="00DE5B2C">
      <w:pPr>
        <w:pStyle w:val="ListParagraph"/>
        <w:numPr>
          <w:ilvl w:val="0"/>
          <w:numId w:val="2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Pedir al </w:t>
      </w:r>
      <w:r w:rsidR="00E24FF9" w:rsidRPr="00DE5B2C">
        <w:rPr>
          <w:sz w:val="24"/>
          <w:szCs w:val="24"/>
          <w:lang w:val="es-MX"/>
        </w:rPr>
        <w:t>pastor o</w:t>
      </w:r>
      <w:r w:rsidRPr="00DE5B2C">
        <w:rPr>
          <w:sz w:val="24"/>
          <w:szCs w:val="24"/>
          <w:lang w:val="es-MX"/>
        </w:rPr>
        <w:t xml:space="preserve"> a alguna otra persona bien calificada, que predique un serm</w:t>
      </w:r>
      <w:r>
        <w:rPr>
          <w:sz w:val="24"/>
          <w:szCs w:val="24"/>
          <w:lang w:val="es-MX"/>
        </w:rPr>
        <w:t xml:space="preserve">ón sobre prevención de la violencia. El </w:t>
      </w:r>
      <w:r w:rsidR="004C43BC">
        <w:rPr>
          <w:sz w:val="24"/>
          <w:szCs w:val="24"/>
          <w:lang w:val="es-MX"/>
        </w:rPr>
        <w:t>C</w:t>
      </w:r>
      <w:r>
        <w:rPr>
          <w:sz w:val="24"/>
          <w:szCs w:val="24"/>
          <w:lang w:val="es-MX"/>
        </w:rPr>
        <w:t>alendario Autorizado de l</w:t>
      </w:r>
      <w:r w:rsidRPr="00DE5B2C">
        <w:rPr>
          <w:sz w:val="24"/>
          <w:szCs w:val="24"/>
          <w:lang w:val="es-MX"/>
        </w:rPr>
        <w:t>a Asociación General ha designado el cuarto s</w:t>
      </w:r>
      <w:r>
        <w:rPr>
          <w:sz w:val="24"/>
          <w:szCs w:val="24"/>
          <w:lang w:val="es-MX"/>
        </w:rPr>
        <w:t xml:space="preserve">ábado de agosto como Día de Énfasis sobre </w:t>
      </w:r>
      <w:r w:rsidR="00C562CC" w:rsidRPr="00DE5B2C">
        <w:rPr>
          <w:b/>
          <w:sz w:val="24"/>
          <w:szCs w:val="24"/>
          <w:lang w:val="es-MX"/>
        </w:rPr>
        <w:t>end</w:t>
      </w:r>
      <w:r w:rsidR="00C562CC" w:rsidRPr="00DE5B2C">
        <w:rPr>
          <w:b/>
          <w:color w:val="C00000"/>
          <w:sz w:val="24"/>
          <w:szCs w:val="24"/>
          <w:lang w:val="es-MX"/>
        </w:rPr>
        <w:t>it</w:t>
      </w:r>
      <w:r w:rsidR="00C562CC" w:rsidRPr="00DE5B2C">
        <w:rPr>
          <w:b/>
          <w:sz w:val="24"/>
          <w:szCs w:val="24"/>
          <w:lang w:val="es-MX"/>
        </w:rPr>
        <w:t>now</w:t>
      </w:r>
      <w:r w:rsidRPr="00DE5B2C">
        <w:rPr>
          <w:b/>
          <w:sz w:val="24"/>
          <w:szCs w:val="24"/>
          <w:lang w:val="es-MX"/>
        </w:rPr>
        <w:t>.</w:t>
      </w:r>
      <w:r w:rsidR="00C562CC" w:rsidRPr="00DE5B2C">
        <w:rPr>
          <w:sz w:val="24"/>
          <w:szCs w:val="24"/>
          <w:lang w:val="es-MX"/>
        </w:rPr>
        <w:t xml:space="preserve"> </w:t>
      </w:r>
    </w:p>
    <w:p w14:paraId="4812A236" w14:textId="72E77A29" w:rsidR="00B70B40" w:rsidRPr="004C43BC" w:rsidRDefault="00B70B40" w:rsidP="007F1D6B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B70B40">
        <w:rPr>
          <w:sz w:val="24"/>
          <w:szCs w:val="24"/>
          <w:lang w:val="es-MX"/>
        </w:rPr>
        <w:t>Pedir a quien tenga a cargo la oración pastoral durante el servicio de adoración</w:t>
      </w:r>
      <w:r w:rsidR="004C43BC">
        <w:rPr>
          <w:sz w:val="24"/>
          <w:szCs w:val="24"/>
          <w:lang w:val="es-MX"/>
        </w:rPr>
        <w:t>,</w:t>
      </w:r>
      <w:r w:rsidRPr="00B70B40">
        <w:rPr>
          <w:sz w:val="24"/>
          <w:szCs w:val="24"/>
          <w:lang w:val="es-MX"/>
        </w:rPr>
        <w:t xml:space="preserve"> que ore por aquellas personas en la congregación que están siendo abusadas. </w:t>
      </w:r>
    </w:p>
    <w:p w14:paraId="3840C5CD" w14:textId="00E599E9" w:rsidR="00E24FF9" w:rsidRPr="004C43BC" w:rsidRDefault="007A48D3" w:rsidP="007F1D6B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7A48D3">
        <w:rPr>
          <w:sz w:val="24"/>
          <w:szCs w:val="24"/>
          <w:lang w:val="es-MX"/>
        </w:rPr>
        <w:t xml:space="preserve">Un pequeño, pero vital principio que la iglesia debe aplicar es el de la </w:t>
      </w:r>
      <w:r w:rsidR="00E24FF9" w:rsidRPr="007A48D3">
        <w:rPr>
          <w:b/>
          <w:sz w:val="24"/>
          <w:szCs w:val="24"/>
          <w:lang w:val="es-MX"/>
        </w:rPr>
        <w:t>confiden</w:t>
      </w:r>
      <w:r>
        <w:rPr>
          <w:b/>
          <w:sz w:val="24"/>
          <w:szCs w:val="24"/>
          <w:lang w:val="es-MX"/>
        </w:rPr>
        <w:t>c</w:t>
      </w:r>
      <w:r w:rsidR="00E24FF9" w:rsidRPr="007A48D3">
        <w:rPr>
          <w:b/>
          <w:sz w:val="24"/>
          <w:szCs w:val="24"/>
          <w:lang w:val="es-MX"/>
        </w:rPr>
        <w:t>iali</w:t>
      </w:r>
      <w:r w:rsidRPr="007A48D3">
        <w:rPr>
          <w:b/>
          <w:sz w:val="24"/>
          <w:szCs w:val="24"/>
          <w:lang w:val="es-MX"/>
        </w:rPr>
        <w:t>dad</w:t>
      </w:r>
      <w:r w:rsidR="00E24FF9" w:rsidRPr="007A48D3">
        <w:rPr>
          <w:sz w:val="24"/>
          <w:szCs w:val="24"/>
          <w:lang w:val="es-MX"/>
        </w:rPr>
        <w:t xml:space="preserve">. </w:t>
      </w:r>
      <w:r w:rsidRPr="007A48D3">
        <w:rPr>
          <w:sz w:val="24"/>
          <w:szCs w:val="24"/>
          <w:lang w:val="es-MX"/>
        </w:rPr>
        <w:t xml:space="preserve">Es imperativo que cualquier víctima de violencia basada en género pueda hablar con un apropiado dirigente de la iglesia </w:t>
      </w:r>
      <w:r>
        <w:rPr>
          <w:sz w:val="24"/>
          <w:szCs w:val="24"/>
          <w:lang w:val="es-MX"/>
        </w:rPr>
        <w:t xml:space="preserve">con toda confianza y seguridad. </w:t>
      </w:r>
      <w:r w:rsidRPr="007A48D3">
        <w:rPr>
          <w:sz w:val="24"/>
          <w:szCs w:val="24"/>
          <w:lang w:val="es-MX"/>
        </w:rPr>
        <w:t xml:space="preserve">Si surge alguna situación en la que </w:t>
      </w:r>
      <w:r>
        <w:rPr>
          <w:sz w:val="24"/>
          <w:szCs w:val="24"/>
          <w:lang w:val="es-MX"/>
        </w:rPr>
        <w:t xml:space="preserve">se requiere que </w:t>
      </w:r>
      <w:r w:rsidRPr="007A48D3">
        <w:rPr>
          <w:sz w:val="24"/>
          <w:szCs w:val="24"/>
          <w:lang w:val="es-MX"/>
        </w:rPr>
        <w:t xml:space="preserve">el dirigente de la iglesia </w:t>
      </w:r>
      <w:r>
        <w:rPr>
          <w:sz w:val="24"/>
          <w:szCs w:val="24"/>
          <w:lang w:val="es-MX"/>
        </w:rPr>
        <w:t xml:space="preserve">rinda informe </w:t>
      </w:r>
      <w:r w:rsidR="00D21B0B">
        <w:rPr>
          <w:sz w:val="24"/>
          <w:szCs w:val="24"/>
          <w:lang w:val="es-MX"/>
        </w:rPr>
        <w:t xml:space="preserve">a la policía </w:t>
      </w:r>
      <w:r w:rsidR="004C43BC">
        <w:rPr>
          <w:sz w:val="24"/>
          <w:szCs w:val="24"/>
          <w:lang w:val="es-MX"/>
        </w:rPr>
        <w:t xml:space="preserve">o </w:t>
      </w:r>
      <w:r w:rsidR="00D21B0B">
        <w:rPr>
          <w:sz w:val="24"/>
          <w:szCs w:val="24"/>
          <w:lang w:val="es-MX"/>
        </w:rPr>
        <w:t>a otra autoridad apropiada, s</w:t>
      </w:r>
      <w:r w:rsidR="00E24FF9" w:rsidRPr="007A48D3">
        <w:rPr>
          <w:sz w:val="24"/>
          <w:szCs w:val="24"/>
          <w:lang w:val="es-MX"/>
        </w:rPr>
        <w:t>e</w:t>
      </w:r>
      <w:r w:rsidR="00D21B0B">
        <w:rPr>
          <w:sz w:val="24"/>
          <w:szCs w:val="24"/>
          <w:lang w:val="es-MX"/>
        </w:rPr>
        <w:t xml:space="preserve"> lo hará saber a la persona que busca consejo o ayuda y tratará este asunto con supremo cuidado y discreción. </w:t>
      </w:r>
      <w:r w:rsidR="00D21B0B" w:rsidRPr="004C43BC">
        <w:rPr>
          <w:sz w:val="24"/>
          <w:szCs w:val="24"/>
          <w:lang w:val="es-MX"/>
        </w:rPr>
        <w:t xml:space="preserve">La seguridad de la víctima es de </w:t>
      </w:r>
      <w:bookmarkStart w:id="0" w:name="_GoBack"/>
      <w:bookmarkEnd w:id="0"/>
      <w:r w:rsidR="00D21B0B" w:rsidRPr="004C43BC">
        <w:rPr>
          <w:sz w:val="24"/>
          <w:szCs w:val="24"/>
          <w:lang w:val="es-MX"/>
        </w:rPr>
        <w:t xml:space="preserve">suprema importancia. </w:t>
      </w:r>
      <w:r w:rsidR="00E24FF9" w:rsidRPr="004C43BC">
        <w:rPr>
          <w:sz w:val="24"/>
          <w:szCs w:val="24"/>
          <w:lang w:val="es-MX"/>
        </w:rPr>
        <w:t xml:space="preserve"> </w:t>
      </w:r>
    </w:p>
    <w:p w14:paraId="27F117B3" w14:textId="72FB2804" w:rsidR="00E24FF9" w:rsidRPr="00AF56F8" w:rsidRDefault="00E24FF9" w:rsidP="00E24FF9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AF56F8">
        <w:rPr>
          <w:sz w:val="24"/>
          <w:szCs w:val="24"/>
          <w:lang w:val="es-MX"/>
        </w:rPr>
        <w:t>Recon</w:t>
      </w:r>
      <w:r w:rsidR="00AF56F8" w:rsidRPr="00AF56F8">
        <w:rPr>
          <w:sz w:val="24"/>
          <w:szCs w:val="24"/>
          <w:lang w:val="es-MX"/>
        </w:rPr>
        <w:t>o</w:t>
      </w:r>
      <w:r w:rsidR="004C43BC">
        <w:rPr>
          <w:sz w:val="24"/>
          <w:szCs w:val="24"/>
          <w:lang w:val="es-MX"/>
        </w:rPr>
        <w:t>cer</w:t>
      </w:r>
      <w:r w:rsidR="00AF56F8" w:rsidRPr="00AF56F8">
        <w:rPr>
          <w:sz w:val="24"/>
          <w:szCs w:val="24"/>
          <w:lang w:val="es-MX"/>
        </w:rPr>
        <w:t xml:space="preserve"> que la </w:t>
      </w:r>
      <w:r w:rsidRPr="00AF56F8">
        <w:rPr>
          <w:sz w:val="24"/>
          <w:szCs w:val="24"/>
          <w:lang w:val="es-MX"/>
        </w:rPr>
        <w:t>violenc</w:t>
      </w:r>
      <w:r w:rsidR="00AF56F8" w:rsidRPr="00AF56F8">
        <w:rPr>
          <w:sz w:val="24"/>
          <w:szCs w:val="24"/>
          <w:lang w:val="es-MX"/>
        </w:rPr>
        <w:t xml:space="preserve">ia de género es un tremendo mal y que nunca puede ser aceptada y no puede ser condonada. </w:t>
      </w:r>
    </w:p>
    <w:p w14:paraId="6726F9C7" w14:textId="72A2F082" w:rsidR="00E24FF9" w:rsidRPr="00AF56F8" w:rsidRDefault="00E24FF9" w:rsidP="00E24FF9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AF56F8">
        <w:rPr>
          <w:sz w:val="24"/>
          <w:szCs w:val="24"/>
          <w:lang w:val="es-MX"/>
        </w:rPr>
        <w:t>Compil</w:t>
      </w:r>
      <w:r w:rsidR="00AF56F8" w:rsidRPr="00AF56F8">
        <w:rPr>
          <w:sz w:val="24"/>
          <w:szCs w:val="24"/>
          <w:lang w:val="es-MX"/>
        </w:rPr>
        <w:t>ar información complet</w:t>
      </w:r>
      <w:r w:rsidR="004C43BC">
        <w:rPr>
          <w:sz w:val="24"/>
          <w:szCs w:val="24"/>
          <w:lang w:val="es-MX"/>
        </w:rPr>
        <w:t>a</w:t>
      </w:r>
      <w:r w:rsidR="00AF56F8" w:rsidRPr="00AF56F8">
        <w:rPr>
          <w:sz w:val="24"/>
          <w:szCs w:val="24"/>
          <w:lang w:val="es-MX"/>
        </w:rPr>
        <w:t xml:space="preserve"> y actualizada acerca de todos los recursos en la propia comunidad, </w:t>
      </w:r>
      <w:r w:rsidR="004C43BC">
        <w:rPr>
          <w:sz w:val="24"/>
          <w:szCs w:val="24"/>
          <w:lang w:val="es-MX"/>
        </w:rPr>
        <w:t>que están d</w:t>
      </w:r>
      <w:r w:rsidR="00AF56F8" w:rsidRPr="00AF56F8">
        <w:rPr>
          <w:sz w:val="24"/>
          <w:szCs w:val="24"/>
          <w:lang w:val="es-MX"/>
        </w:rPr>
        <w:t>isponible</w:t>
      </w:r>
      <w:r w:rsidR="004C43BC">
        <w:rPr>
          <w:sz w:val="24"/>
          <w:szCs w:val="24"/>
          <w:lang w:val="es-MX"/>
        </w:rPr>
        <w:t>s</w:t>
      </w:r>
      <w:r w:rsidR="00AF56F8" w:rsidRPr="00AF56F8">
        <w:rPr>
          <w:sz w:val="24"/>
          <w:szCs w:val="24"/>
          <w:lang w:val="es-MX"/>
        </w:rPr>
        <w:t xml:space="preserve"> para las v</w:t>
      </w:r>
      <w:r w:rsidR="00AF56F8">
        <w:rPr>
          <w:sz w:val="24"/>
          <w:szCs w:val="24"/>
          <w:lang w:val="es-MX"/>
        </w:rPr>
        <w:t xml:space="preserve">íctimas de cualquier tipo de violencia de género. </w:t>
      </w:r>
      <w:r w:rsidR="00AF56F8" w:rsidRPr="00AF56F8">
        <w:rPr>
          <w:sz w:val="24"/>
          <w:szCs w:val="24"/>
          <w:lang w:val="es-MX"/>
        </w:rPr>
        <w:t>Asegurarse de que la información est</w:t>
      </w:r>
      <w:r w:rsidR="004C43BC">
        <w:rPr>
          <w:sz w:val="24"/>
          <w:szCs w:val="24"/>
          <w:lang w:val="es-MX"/>
        </w:rPr>
        <w:t>é</w:t>
      </w:r>
      <w:r w:rsidR="00AF56F8" w:rsidRPr="00AF56F8">
        <w:rPr>
          <w:sz w:val="24"/>
          <w:szCs w:val="24"/>
          <w:lang w:val="es-MX"/>
        </w:rPr>
        <w:t xml:space="preserve"> fácilmente disponible para los miembros y otras personas.</w:t>
      </w:r>
      <w:r w:rsidR="00AF56F8">
        <w:rPr>
          <w:sz w:val="24"/>
          <w:szCs w:val="24"/>
          <w:lang w:val="es-MX"/>
        </w:rPr>
        <w:t xml:space="preserve"> </w:t>
      </w:r>
      <w:r w:rsidR="00AF56F8" w:rsidRPr="00AF56F8">
        <w:rPr>
          <w:sz w:val="24"/>
          <w:szCs w:val="24"/>
          <w:lang w:val="es-MX"/>
        </w:rPr>
        <w:t>Familiarizarse con refugios y fuentes de sitios a donde se puedan referir a las víctimas, para saber qu</w:t>
      </w:r>
      <w:r w:rsidR="00AF56F8">
        <w:rPr>
          <w:sz w:val="24"/>
          <w:szCs w:val="24"/>
          <w:lang w:val="es-MX"/>
        </w:rPr>
        <w:t xml:space="preserve">é servicios ofrecen y cuándo están abiertos. </w:t>
      </w:r>
      <w:r w:rsidR="00AF56F8" w:rsidRPr="00AF56F8">
        <w:rPr>
          <w:sz w:val="24"/>
          <w:szCs w:val="24"/>
          <w:lang w:val="es-MX"/>
        </w:rPr>
        <w:t xml:space="preserve"> </w:t>
      </w:r>
    </w:p>
    <w:p w14:paraId="5D4939A2" w14:textId="60E92677" w:rsidR="00E24FF9" w:rsidRPr="004C43BC" w:rsidRDefault="00AF56F8" w:rsidP="00E24FF9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AF56F8">
        <w:rPr>
          <w:sz w:val="24"/>
          <w:szCs w:val="24"/>
          <w:lang w:val="es-MX"/>
        </w:rPr>
        <w:t>Recolectar fondos para proveer a los dirigentes de la iglesia materiales educativos referent</w:t>
      </w:r>
      <w:r>
        <w:rPr>
          <w:sz w:val="24"/>
          <w:szCs w:val="24"/>
          <w:lang w:val="es-MX"/>
        </w:rPr>
        <w:t>e</w:t>
      </w:r>
      <w:r w:rsidRPr="00AF56F8">
        <w:rPr>
          <w:sz w:val="24"/>
          <w:szCs w:val="24"/>
          <w:lang w:val="es-MX"/>
        </w:rPr>
        <w:t xml:space="preserve">s a violencia de género. </w:t>
      </w:r>
    </w:p>
    <w:p w14:paraId="5D34DCBB" w14:textId="4D887DDE" w:rsidR="00E24FF9" w:rsidRPr="004C43BC" w:rsidRDefault="00E24FF9" w:rsidP="00E24FF9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AF56F8">
        <w:rPr>
          <w:sz w:val="24"/>
          <w:szCs w:val="24"/>
          <w:lang w:val="es-MX"/>
        </w:rPr>
        <w:t>Crea</w:t>
      </w:r>
      <w:r w:rsidR="00AF56F8" w:rsidRPr="00AF56F8">
        <w:rPr>
          <w:sz w:val="24"/>
          <w:szCs w:val="24"/>
          <w:lang w:val="es-MX"/>
        </w:rPr>
        <w:t>r una biblioteca de materiales a préstamo</w:t>
      </w:r>
      <w:r w:rsidR="004C43BC">
        <w:rPr>
          <w:sz w:val="24"/>
          <w:szCs w:val="24"/>
          <w:lang w:val="es-MX"/>
        </w:rPr>
        <w:t xml:space="preserve"> s</w:t>
      </w:r>
      <w:r w:rsidR="00AF56F8" w:rsidRPr="004C43BC">
        <w:rPr>
          <w:sz w:val="24"/>
          <w:szCs w:val="24"/>
          <w:lang w:val="es-MX"/>
        </w:rPr>
        <w:t>obre asuntos de violencia de gén</w:t>
      </w:r>
      <w:r w:rsidR="004C43BC">
        <w:rPr>
          <w:sz w:val="24"/>
          <w:szCs w:val="24"/>
          <w:lang w:val="es-MX"/>
        </w:rPr>
        <w:t>e</w:t>
      </w:r>
      <w:r w:rsidR="00AF56F8" w:rsidRPr="004C43BC">
        <w:rPr>
          <w:sz w:val="24"/>
          <w:szCs w:val="24"/>
          <w:lang w:val="es-MX"/>
        </w:rPr>
        <w:t xml:space="preserve">ro, relevantes en la comunidad, de manera que los miembros y los dirigentes se eduquen en este tópico tan vital. </w:t>
      </w:r>
    </w:p>
    <w:p w14:paraId="5004ECD1" w14:textId="221A8C75" w:rsidR="00E24FF9" w:rsidRPr="004C43BC" w:rsidRDefault="00E24FF9" w:rsidP="00E24FF9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AF56F8">
        <w:rPr>
          <w:sz w:val="24"/>
          <w:szCs w:val="24"/>
          <w:lang w:val="es-MX"/>
        </w:rPr>
        <w:t>Organiz</w:t>
      </w:r>
      <w:r w:rsidR="00AF56F8" w:rsidRPr="00AF56F8">
        <w:rPr>
          <w:sz w:val="24"/>
          <w:szCs w:val="24"/>
          <w:lang w:val="es-MX"/>
        </w:rPr>
        <w:t>ar un grupo que evalúe las necesid</w:t>
      </w:r>
      <w:r w:rsidR="00AF56F8">
        <w:rPr>
          <w:sz w:val="24"/>
          <w:szCs w:val="24"/>
          <w:lang w:val="es-MX"/>
        </w:rPr>
        <w:t>a</w:t>
      </w:r>
      <w:r w:rsidR="00AF56F8" w:rsidRPr="00AF56F8">
        <w:rPr>
          <w:sz w:val="24"/>
          <w:szCs w:val="24"/>
          <w:lang w:val="es-MX"/>
        </w:rPr>
        <w:t xml:space="preserve">des en la comunidad local. ¿Qué necesidad podría atender tu grupo, que ayudaría a reducir </w:t>
      </w:r>
      <w:r w:rsidR="00AF56F8">
        <w:rPr>
          <w:sz w:val="24"/>
          <w:szCs w:val="24"/>
          <w:lang w:val="es-MX"/>
        </w:rPr>
        <w:t xml:space="preserve">la violencia de género? </w:t>
      </w:r>
    </w:p>
    <w:p w14:paraId="67FDE391" w14:textId="33CA9876" w:rsidR="00E24FF9" w:rsidRPr="00AF56F8" w:rsidRDefault="00E24FF9" w:rsidP="00E24FF9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AF56F8">
        <w:rPr>
          <w:sz w:val="24"/>
          <w:szCs w:val="24"/>
          <w:lang w:val="es-MX"/>
        </w:rPr>
        <w:lastRenderedPageBreak/>
        <w:t>Crea</w:t>
      </w:r>
      <w:r w:rsidR="00AF56F8" w:rsidRPr="00AF56F8">
        <w:rPr>
          <w:sz w:val="24"/>
          <w:szCs w:val="24"/>
          <w:lang w:val="es-MX"/>
        </w:rPr>
        <w:t xml:space="preserve">r una o más “casas de seguridad” en donde las víctimas puedan encontrar refugio de emergencia. </w:t>
      </w:r>
    </w:p>
    <w:p w14:paraId="1210231F" w14:textId="0851804C" w:rsidR="00E24FF9" w:rsidRPr="004C43BC" w:rsidRDefault="00E24FF9" w:rsidP="00E24FF9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AF56F8">
        <w:rPr>
          <w:sz w:val="24"/>
          <w:szCs w:val="24"/>
          <w:lang w:val="es-MX"/>
        </w:rPr>
        <w:t>Present</w:t>
      </w:r>
      <w:r w:rsidR="00AF56F8" w:rsidRPr="00AF56F8">
        <w:rPr>
          <w:sz w:val="24"/>
          <w:szCs w:val="24"/>
          <w:lang w:val="es-MX"/>
        </w:rPr>
        <w:t>ar sermon</w:t>
      </w:r>
      <w:r w:rsidR="00601CD8">
        <w:rPr>
          <w:sz w:val="24"/>
          <w:szCs w:val="24"/>
          <w:lang w:val="es-MX"/>
        </w:rPr>
        <w:t>e</w:t>
      </w:r>
      <w:r w:rsidR="00AF56F8" w:rsidRPr="00AF56F8">
        <w:rPr>
          <w:sz w:val="24"/>
          <w:szCs w:val="24"/>
          <w:lang w:val="es-MX"/>
        </w:rPr>
        <w:t>s y talleres de trabajo a la congregación y comunidad, sobre asuntos de violencia de g</w:t>
      </w:r>
      <w:r w:rsidR="00AF56F8">
        <w:rPr>
          <w:sz w:val="24"/>
          <w:szCs w:val="24"/>
          <w:lang w:val="es-MX"/>
        </w:rPr>
        <w:t>énero, relevantes para la com</w:t>
      </w:r>
      <w:r w:rsidR="00601CD8">
        <w:rPr>
          <w:sz w:val="24"/>
          <w:szCs w:val="24"/>
          <w:lang w:val="es-MX"/>
        </w:rPr>
        <w:t xml:space="preserve">unidad. </w:t>
      </w:r>
      <w:r w:rsidR="00601CD8" w:rsidRPr="00601CD8">
        <w:rPr>
          <w:sz w:val="24"/>
          <w:szCs w:val="24"/>
          <w:lang w:val="es-MX"/>
        </w:rPr>
        <w:t>Ofrecer presentar información apropiada a la edad</w:t>
      </w:r>
      <w:r w:rsidR="004C43BC">
        <w:rPr>
          <w:sz w:val="24"/>
          <w:szCs w:val="24"/>
          <w:lang w:val="es-MX"/>
        </w:rPr>
        <w:t>,</w:t>
      </w:r>
      <w:r w:rsidR="00601CD8" w:rsidRPr="00601CD8">
        <w:rPr>
          <w:sz w:val="24"/>
          <w:szCs w:val="24"/>
          <w:lang w:val="es-MX"/>
        </w:rPr>
        <w:t xml:space="preserve"> en las escuelas locales</w:t>
      </w:r>
    </w:p>
    <w:p w14:paraId="10200FE4" w14:textId="3D556EEF" w:rsidR="00E24FF9" w:rsidRPr="00601CD8" w:rsidRDefault="00E24FF9" w:rsidP="00E24FF9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601CD8">
        <w:rPr>
          <w:sz w:val="24"/>
          <w:szCs w:val="24"/>
          <w:lang w:val="es-MX"/>
        </w:rPr>
        <w:t>Examin</w:t>
      </w:r>
      <w:r w:rsidR="004C43BC">
        <w:rPr>
          <w:sz w:val="24"/>
          <w:szCs w:val="24"/>
          <w:lang w:val="es-MX"/>
        </w:rPr>
        <w:t>ar los reglamentos y prác</w:t>
      </w:r>
      <w:r w:rsidR="00601CD8" w:rsidRPr="00601CD8">
        <w:rPr>
          <w:sz w:val="24"/>
          <w:szCs w:val="24"/>
          <w:lang w:val="es-MX"/>
        </w:rPr>
        <w:t>tic</w:t>
      </w:r>
      <w:r w:rsidR="004C43BC">
        <w:rPr>
          <w:sz w:val="24"/>
          <w:szCs w:val="24"/>
          <w:lang w:val="es-MX"/>
        </w:rPr>
        <w:t>a</w:t>
      </w:r>
      <w:r w:rsidR="00601CD8" w:rsidRPr="00601CD8">
        <w:rPr>
          <w:sz w:val="24"/>
          <w:szCs w:val="24"/>
          <w:lang w:val="es-MX"/>
        </w:rPr>
        <w:t>s de la iglesia para as</w:t>
      </w:r>
      <w:r w:rsidR="00601CD8">
        <w:rPr>
          <w:sz w:val="24"/>
          <w:szCs w:val="24"/>
          <w:lang w:val="es-MX"/>
        </w:rPr>
        <w:t>e</w:t>
      </w:r>
      <w:r w:rsidR="00601CD8" w:rsidRPr="00601CD8">
        <w:rPr>
          <w:sz w:val="24"/>
          <w:szCs w:val="24"/>
          <w:lang w:val="es-MX"/>
        </w:rPr>
        <w:t xml:space="preserve">gurarse de que ninguna fomenta o alienta actitudes dañinas o discriminatorias </w:t>
      </w:r>
      <w:r w:rsidR="00601CD8">
        <w:rPr>
          <w:sz w:val="24"/>
          <w:szCs w:val="24"/>
          <w:lang w:val="es-MX"/>
        </w:rPr>
        <w:t xml:space="preserve">hacia las mujeres. </w:t>
      </w:r>
    </w:p>
    <w:p w14:paraId="390E5713" w14:textId="7AB81E4F" w:rsidR="00E24FF9" w:rsidRPr="00601CD8" w:rsidRDefault="00E24FF9" w:rsidP="00E24FF9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601CD8">
        <w:rPr>
          <w:sz w:val="24"/>
          <w:szCs w:val="24"/>
          <w:lang w:val="es-MX"/>
        </w:rPr>
        <w:t>Prov</w:t>
      </w:r>
      <w:r w:rsidR="00601CD8" w:rsidRPr="00601CD8">
        <w:rPr>
          <w:sz w:val="24"/>
          <w:szCs w:val="24"/>
          <w:lang w:val="es-MX"/>
        </w:rPr>
        <w:t>eer apoyo permanente a un refugio local para mujeres</w:t>
      </w:r>
      <w:r w:rsidR="004C43BC">
        <w:rPr>
          <w:sz w:val="24"/>
          <w:szCs w:val="24"/>
          <w:lang w:val="es-MX"/>
        </w:rPr>
        <w:t xml:space="preserve">, o a </w:t>
      </w:r>
      <w:r w:rsidR="00601CD8" w:rsidRPr="00601CD8">
        <w:rPr>
          <w:sz w:val="24"/>
          <w:szCs w:val="24"/>
          <w:lang w:val="es-MX"/>
        </w:rPr>
        <w:t>otras organizaci</w:t>
      </w:r>
      <w:r w:rsidR="00601CD8">
        <w:rPr>
          <w:sz w:val="24"/>
          <w:szCs w:val="24"/>
          <w:lang w:val="es-MX"/>
        </w:rPr>
        <w:t>ones</w:t>
      </w:r>
      <w:r w:rsidR="00601CD8" w:rsidRPr="00601CD8">
        <w:rPr>
          <w:sz w:val="24"/>
          <w:szCs w:val="24"/>
          <w:lang w:val="es-MX"/>
        </w:rPr>
        <w:t xml:space="preserve"> que beneficie</w:t>
      </w:r>
      <w:r w:rsidR="004C43BC">
        <w:rPr>
          <w:sz w:val="24"/>
          <w:szCs w:val="24"/>
          <w:lang w:val="es-MX"/>
        </w:rPr>
        <w:t>n</w:t>
      </w:r>
      <w:r w:rsidR="00601CD8" w:rsidRPr="00601CD8">
        <w:rPr>
          <w:sz w:val="24"/>
          <w:szCs w:val="24"/>
          <w:lang w:val="es-MX"/>
        </w:rPr>
        <w:t xml:space="preserve"> a v</w:t>
      </w:r>
      <w:r w:rsidR="00601CD8">
        <w:rPr>
          <w:sz w:val="24"/>
          <w:szCs w:val="24"/>
          <w:lang w:val="es-MX"/>
        </w:rPr>
        <w:t>íctimas de la violencia de género.</w:t>
      </w:r>
    </w:p>
    <w:p w14:paraId="762F450C" w14:textId="15F0E9DC" w:rsidR="00E24FF9" w:rsidRPr="004C43BC" w:rsidRDefault="00601CD8" w:rsidP="00E24FF9">
      <w:pPr>
        <w:numPr>
          <w:ilvl w:val="0"/>
          <w:numId w:val="1"/>
        </w:numPr>
        <w:rPr>
          <w:sz w:val="24"/>
          <w:szCs w:val="24"/>
          <w:lang w:val="es-MX"/>
        </w:rPr>
      </w:pPr>
      <w:r w:rsidRPr="00601CD8">
        <w:rPr>
          <w:sz w:val="24"/>
          <w:szCs w:val="24"/>
          <w:lang w:val="es-MX"/>
        </w:rPr>
        <w:t xml:space="preserve">Atender a personas lastimadas en la propia iglesia y congregación. </w:t>
      </w:r>
      <w:r>
        <w:rPr>
          <w:sz w:val="24"/>
          <w:szCs w:val="24"/>
          <w:lang w:val="es-MX"/>
        </w:rPr>
        <w:t xml:space="preserve">No juzgar a las personas y formar grupos de apoyo. </w:t>
      </w:r>
    </w:p>
    <w:p w14:paraId="0E78D2B3" w14:textId="674F8FA8" w:rsidR="00E24FF9" w:rsidRPr="00601CD8" w:rsidRDefault="00601CD8" w:rsidP="00E24FF9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es-MX"/>
        </w:rPr>
      </w:pPr>
      <w:r w:rsidRPr="004C43BC">
        <w:rPr>
          <w:sz w:val="24"/>
          <w:szCs w:val="24"/>
          <w:lang w:val="es-MX"/>
        </w:rPr>
        <w:t xml:space="preserve">Ayudar a formar conciencia. </w:t>
      </w:r>
      <w:r w:rsidRPr="00601CD8">
        <w:rPr>
          <w:sz w:val="24"/>
          <w:szCs w:val="24"/>
          <w:lang w:val="es-MX"/>
        </w:rPr>
        <w:t>Distribuir materiales sobre violencia de género en la propia comunidad.</w:t>
      </w:r>
      <w:r w:rsidR="00E24FF9" w:rsidRPr="00601CD8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</w:p>
    <w:p w14:paraId="4C37E1E3" w14:textId="77777777" w:rsidR="00E24FF9" w:rsidRPr="00601CD8" w:rsidRDefault="00E24FF9" w:rsidP="00E24FF9">
      <w:pPr>
        <w:rPr>
          <w:rFonts w:ascii="Times New Roman" w:hAnsi="Times New Roman"/>
          <w:b/>
          <w:sz w:val="24"/>
          <w:szCs w:val="24"/>
          <w:lang w:val="es-MX"/>
        </w:rPr>
      </w:pPr>
    </w:p>
    <w:p w14:paraId="452533D8" w14:textId="0DB09BAF" w:rsidR="00AC44A0" w:rsidRPr="00601CD8" w:rsidRDefault="00601CD8" w:rsidP="00AC44A0">
      <w:pPr>
        <w:pStyle w:val="NoSpacing"/>
        <w:rPr>
          <w:b/>
          <w:color w:val="C00000"/>
          <w:sz w:val="24"/>
          <w:szCs w:val="24"/>
          <w:lang w:val="es-MX"/>
        </w:rPr>
      </w:pPr>
      <w:r w:rsidRPr="00601CD8">
        <w:rPr>
          <w:b/>
          <w:color w:val="C00000"/>
          <w:sz w:val="24"/>
          <w:lang w:val="es-MX"/>
        </w:rPr>
        <w:t>LA V</w:t>
      </w:r>
      <w:r>
        <w:rPr>
          <w:b/>
          <w:color w:val="C00000"/>
          <w:sz w:val="24"/>
          <w:lang w:val="es-MX"/>
        </w:rPr>
        <w:t>I</w:t>
      </w:r>
      <w:r w:rsidRPr="00601CD8">
        <w:rPr>
          <w:b/>
          <w:color w:val="C00000"/>
          <w:sz w:val="24"/>
          <w:lang w:val="es-MX"/>
        </w:rPr>
        <w:t xml:space="preserve">OLENCIA DE GÉNERO Y LA IGLESIA </w:t>
      </w:r>
      <w:r>
        <w:rPr>
          <w:b/>
          <w:color w:val="C00000"/>
          <w:sz w:val="24"/>
          <w:lang w:val="es-MX"/>
        </w:rPr>
        <w:t>MANIFESTÁNDOSE AL RESPECTO PÚBLICAMENTE</w:t>
      </w:r>
      <w:r w:rsidR="00AC44A0" w:rsidRPr="00601CD8">
        <w:rPr>
          <w:b/>
          <w:color w:val="C00000"/>
          <w:sz w:val="24"/>
          <w:szCs w:val="24"/>
          <w:lang w:val="es-MX"/>
        </w:rPr>
        <w:t xml:space="preserve"> </w:t>
      </w:r>
    </w:p>
    <w:p w14:paraId="7F0287BF" w14:textId="77777777" w:rsidR="00AC44A0" w:rsidRPr="00601CD8" w:rsidRDefault="00AC44A0" w:rsidP="00AC44A0">
      <w:pPr>
        <w:pStyle w:val="NoSpacing"/>
        <w:rPr>
          <w:b/>
          <w:color w:val="C00000"/>
          <w:sz w:val="24"/>
          <w:lang w:val="es-MX"/>
        </w:rPr>
      </w:pPr>
    </w:p>
    <w:p w14:paraId="7F815AB9" w14:textId="3E1CB1A8" w:rsidR="00E24FF9" w:rsidRPr="00601CD8" w:rsidRDefault="00E24FF9" w:rsidP="00E24FF9">
      <w:pPr>
        <w:rPr>
          <w:sz w:val="24"/>
          <w:szCs w:val="24"/>
          <w:lang w:val="es-MX"/>
        </w:rPr>
      </w:pPr>
      <w:r w:rsidRPr="00601CD8">
        <w:rPr>
          <w:sz w:val="24"/>
          <w:szCs w:val="24"/>
          <w:lang w:val="es-MX"/>
        </w:rPr>
        <w:t>M</w:t>
      </w:r>
      <w:r w:rsidR="00601CD8" w:rsidRPr="00601CD8">
        <w:rPr>
          <w:sz w:val="24"/>
          <w:szCs w:val="24"/>
          <w:lang w:val="es-MX"/>
        </w:rPr>
        <w:t xml:space="preserve">uchas </w:t>
      </w:r>
      <w:r w:rsidRPr="00601CD8">
        <w:rPr>
          <w:sz w:val="24"/>
          <w:szCs w:val="24"/>
          <w:lang w:val="es-MX"/>
        </w:rPr>
        <w:t>denomina</w:t>
      </w:r>
      <w:r w:rsidR="00601CD8" w:rsidRPr="00601CD8">
        <w:rPr>
          <w:sz w:val="24"/>
          <w:szCs w:val="24"/>
          <w:lang w:val="es-MX"/>
        </w:rPr>
        <w:t>c</w:t>
      </w:r>
      <w:r w:rsidRPr="00601CD8">
        <w:rPr>
          <w:sz w:val="24"/>
          <w:szCs w:val="24"/>
          <w:lang w:val="es-MX"/>
        </w:rPr>
        <w:t>ion</w:t>
      </w:r>
      <w:r w:rsidR="00601CD8" w:rsidRPr="00601CD8">
        <w:rPr>
          <w:sz w:val="24"/>
          <w:szCs w:val="24"/>
          <w:lang w:val="es-MX"/>
        </w:rPr>
        <w:t>e</w:t>
      </w:r>
      <w:r w:rsidRPr="00601CD8">
        <w:rPr>
          <w:sz w:val="24"/>
          <w:szCs w:val="24"/>
          <w:lang w:val="es-MX"/>
        </w:rPr>
        <w:t xml:space="preserve">s </w:t>
      </w:r>
      <w:r w:rsidR="00601CD8" w:rsidRPr="00601CD8">
        <w:rPr>
          <w:sz w:val="24"/>
          <w:szCs w:val="24"/>
          <w:lang w:val="es-MX"/>
        </w:rPr>
        <w:t xml:space="preserve">y comunidades religiosas reconocen la urgente necesidad de poner fin a la violencia en contra de la mujer y de hacer justicia. Muchas han creado o apoyado a organizaciones que se esfuerzan en crear conciencia, educar al público y encontrar formas de ponerle alto a la violencia. </w:t>
      </w:r>
      <w:r w:rsidRPr="00601CD8">
        <w:rPr>
          <w:sz w:val="24"/>
          <w:szCs w:val="24"/>
          <w:lang w:val="es-MX"/>
        </w:rPr>
        <w:t xml:space="preserve"> </w:t>
      </w:r>
    </w:p>
    <w:p w14:paraId="208258AE" w14:textId="707DDB88" w:rsidR="00E24FF9" w:rsidRPr="00AC08B9" w:rsidRDefault="00601CD8" w:rsidP="00E24FF9">
      <w:pPr>
        <w:rPr>
          <w:i/>
          <w:sz w:val="24"/>
          <w:szCs w:val="24"/>
          <w:lang w:val="es-MX"/>
        </w:rPr>
      </w:pPr>
      <w:r w:rsidRPr="002A5BF4">
        <w:rPr>
          <w:sz w:val="24"/>
          <w:szCs w:val="24"/>
          <w:lang w:val="es-MX"/>
        </w:rPr>
        <w:t xml:space="preserve">Por ejemplo, la Alianza Mundial de Iglesias Reformadas </w:t>
      </w:r>
      <w:r w:rsidR="00E24FF9" w:rsidRPr="002A5BF4">
        <w:rPr>
          <w:sz w:val="24"/>
          <w:szCs w:val="24"/>
          <w:lang w:val="es-MX"/>
        </w:rPr>
        <w:t>[WARC]</w:t>
      </w:r>
      <w:r w:rsidRPr="002A5BF4">
        <w:rPr>
          <w:sz w:val="24"/>
          <w:szCs w:val="24"/>
          <w:lang w:val="es-MX"/>
        </w:rPr>
        <w:t xml:space="preserve"> (por sus siglas en inglés) </w:t>
      </w:r>
      <w:r w:rsidR="002A5BF4" w:rsidRPr="002A5BF4">
        <w:rPr>
          <w:sz w:val="24"/>
          <w:szCs w:val="24"/>
          <w:lang w:val="es-MX"/>
        </w:rPr>
        <w:t>expres</w:t>
      </w:r>
      <w:r w:rsidR="002A5BF4">
        <w:rPr>
          <w:sz w:val="24"/>
          <w:szCs w:val="24"/>
          <w:lang w:val="es-MX"/>
        </w:rPr>
        <w:t xml:space="preserve">ó su preocupación, especialmente a la luz de la actual crisis económica mundial y sus efectos sobre la violencia en contra de la mujer. </w:t>
      </w:r>
      <w:r w:rsidR="002A5BF4" w:rsidRPr="002A5BF4">
        <w:rPr>
          <w:sz w:val="24"/>
          <w:szCs w:val="24"/>
          <w:lang w:val="es-MX"/>
        </w:rPr>
        <w:t>“No podemos continuar ignorando el aprieto en que se encuentran mujeres y n</w:t>
      </w:r>
      <w:r w:rsidR="002A5BF4">
        <w:rPr>
          <w:sz w:val="24"/>
          <w:szCs w:val="24"/>
          <w:lang w:val="es-MX"/>
        </w:rPr>
        <w:t xml:space="preserve">iñas que son atacadas en sus propios hogares o son el blanco de crímenes de guerra. </w:t>
      </w:r>
      <w:r w:rsidR="00E24FF9" w:rsidRPr="002A5BF4">
        <w:rPr>
          <w:sz w:val="24"/>
          <w:szCs w:val="24"/>
          <w:lang w:val="es-MX"/>
        </w:rPr>
        <w:t xml:space="preserve">WARC </w:t>
      </w:r>
      <w:r w:rsidR="002A5BF4" w:rsidRPr="002A5BF4">
        <w:rPr>
          <w:sz w:val="24"/>
          <w:szCs w:val="24"/>
          <w:lang w:val="es-MX"/>
        </w:rPr>
        <w:t>hace un llamado a un compromis</w:t>
      </w:r>
      <w:r w:rsidR="002A5BF4">
        <w:rPr>
          <w:sz w:val="24"/>
          <w:szCs w:val="24"/>
          <w:lang w:val="es-MX"/>
        </w:rPr>
        <w:t>o</w:t>
      </w:r>
      <w:r w:rsidR="002A5BF4" w:rsidRPr="002A5BF4">
        <w:rPr>
          <w:sz w:val="24"/>
          <w:szCs w:val="24"/>
          <w:lang w:val="es-MX"/>
        </w:rPr>
        <w:t xml:space="preserve"> renovado para acelerar, en vez de desacelerar</w:t>
      </w:r>
      <w:r w:rsidR="004C43BC">
        <w:rPr>
          <w:sz w:val="24"/>
          <w:szCs w:val="24"/>
          <w:lang w:val="es-MX"/>
        </w:rPr>
        <w:t>,</w:t>
      </w:r>
      <w:r w:rsidR="002A5BF4" w:rsidRPr="002A5BF4">
        <w:rPr>
          <w:sz w:val="24"/>
          <w:szCs w:val="24"/>
          <w:lang w:val="es-MX"/>
        </w:rPr>
        <w:t xml:space="preserve"> el proceso de procur</w:t>
      </w:r>
      <w:r w:rsidR="002A5BF4">
        <w:rPr>
          <w:sz w:val="24"/>
          <w:szCs w:val="24"/>
          <w:lang w:val="es-MX"/>
        </w:rPr>
        <w:t>a</w:t>
      </w:r>
      <w:r w:rsidR="002A5BF4" w:rsidRPr="002A5BF4">
        <w:rPr>
          <w:sz w:val="24"/>
          <w:szCs w:val="24"/>
          <w:lang w:val="es-MX"/>
        </w:rPr>
        <w:t>r poner fin a la violencia en contra de las mujer</w:t>
      </w:r>
      <w:r w:rsidR="002A5BF4">
        <w:rPr>
          <w:sz w:val="24"/>
          <w:szCs w:val="24"/>
          <w:lang w:val="es-MX"/>
        </w:rPr>
        <w:t>e</w:t>
      </w:r>
      <w:r w:rsidR="002A5BF4" w:rsidRPr="002A5BF4">
        <w:rPr>
          <w:sz w:val="24"/>
          <w:szCs w:val="24"/>
          <w:lang w:val="es-MX"/>
        </w:rPr>
        <w:t xml:space="preserve">s y niñas </w:t>
      </w:r>
      <w:r w:rsidR="002A5BF4">
        <w:rPr>
          <w:sz w:val="24"/>
          <w:szCs w:val="24"/>
          <w:lang w:val="es-MX"/>
        </w:rPr>
        <w:t xml:space="preserve">y hacer que reine la justicia. </w:t>
      </w:r>
      <w:r w:rsidR="002A5BF4" w:rsidRPr="002A5BF4">
        <w:rPr>
          <w:sz w:val="24"/>
          <w:szCs w:val="24"/>
          <w:lang w:val="es-MX"/>
        </w:rPr>
        <w:t>Las mujeres más pobres en los países pobres son las que sufren m</w:t>
      </w:r>
      <w:r w:rsidR="002A5BF4">
        <w:rPr>
          <w:sz w:val="24"/>
          <w:szCs w:val="24"/>
          <w:lang w:val="es-MX"/>
        </w:rPr>
        <w:t xml:space="preserve">ás el impacto de la crisis económica. </w:t>
      </w:r>
      <w:r w:rsidR="002A5BF4" w:rsidRPr="002A5BF4">
        <w:rPr>
          <w:sz w:val="24"/>
          <w:szCs w:val="24"/>
          <w:lang w:val="es-MX"/>
        </w:rPr>
        <w:t>El incremento de disturbios sociales lleva a niveles más elevados de violencia contra mujeres y niñas, quienes son las m</w:t>
      </w:r>
      <w:r w:rsidR="002A5BF4">
        <w:rPr>
          <w:sz w:val="24"/>
          <w:szCs w:val="24"/>
          <w:lang w:val="es-MX"/>
        </w:rPr>
        <w:t xml:space="preserve">ás vulnerables a los ataques. </w:t>
      </w:r>
      <w:r w:rsidR="002A5BF4" w:rsidRPr="00B37187">
        <w:rPr>
          <w:sz w:val="24"/>
          <w:szCs w:val="24"/>
          <w:lang w:val="es-MX"/>
        </w:rPr>
        <w:t xml:space="preserve">Sin embargo, </w:t>
      </w:r>
      <w:r w:rsidR="00B37187" w:rsidRPr="00B37187">
        <w:rPr>
          <w:sz w:val="24"/>
          <w:szCs w:val="24"/>
          <w:lang w:val="es-MX"/>
        </w:rPr>
        <w:t>la financiación de programas design</w:t>
      </w:r>
      <w:r w:rsidR="004C43BC">
        <w:rPr>
          <w:sz w:val="24"/>
          <w:szCs w:val="24"/>
          <w:lang w:val="es-MX"/>
        </w:rPr>
        <w:t>ad</w:t>
      </w:r>
      <w:r w:rsidR="00B37187" w:rsidRPr="00B37187">
        <w:rPr>
          <w:sz w:val="24"/>
          <w:szCs w:val="24"/>
          <w:lang w:val="es-MX"/>
        </w:rPr>
        <w:t>os para proteger y habilitar a las mujeres se ha visto reducido, señal</w:t>
      </w:r>
      <w:r w:rsidR="00B37187">
        <w:rPr>
          <w:sz w:val="24"/>
          <w:szCs w:val="24"/>
          <w:lang w:val="es-MX"/>
        </w:rPr>
        <w:t xml:space="preserve">ó un vocero de </w:t>
      </w:r>
      <w:r w:rsidR="00E24FF9" w:rsidRPr="00B37187">
        <w:rPr>
          <w:sz w:val="24"/>
          <w:szCs w:val="24"/>
          <w:lang w:val="es-MX"/>
        </w:rPr>
        <w:t xml:space="preserve">WARC. </w:t>
      </w:r>
      <w:r w:rsidR="00E24FF9" w:rsidRPr="00AC08B9">
        <w:rPr>
          <w:sz w:val="24"/>
          <w:szCs w:val="24"/>
          <w:lang w:val="es-MX"/>
        </w:rPr>
        <w:t>(</w:t>
      </w:r>
      <w:r w:rsidR="00B37187" w:rsidRPr="00AC08B9">
        <w:rPr>
          <w:i/>
          <w:sz w:val="24"/>
          <w:szCs w:val="24"/>
          <w:lang w:val="es-MX"/>
        </w:rPr>
        <w:t xml:space="preserve">Tomado de la declaración de </w:t>
      </w:r>
      <w:r w:rsidR="00E24FF9" w:rsidRPr="00AC08B9">
        <w:rPr>
          <w:i/>
          <w:sz w:val="24"/>
          <w:szCs w:val="24"/>
          <w:lang w:val="es-MX"/>
        </w:rPr>
        <w:t>WARC</w:t>
      </w:r>
      <w:r w:rsidR="00AC08B9" w:rsidRPr="00AC08B9">
        <w:rPr>
          <w:i/>
          <w:sz w:val="24"/>
          <w:szCs w:val="24"/>
          <w:lang w:val="es-MX"/>
        </w:rPr>
        <w:t xml:space="preserve">, emitida el 4 de marzo de </w:t>
      </w:r>
      <w:r w:rsidR="00E24FF9" w:rsidRPr="00AC08B9">
        <w:rPr>
          <w:i/>
          <w:sz w:val="24"/>
          <w:szCs w:val="24"/>
          <w:lang w:val="es-MX"/>
        </w:rPr>
        <w:t>2009,</w:t>
      </w:r>
      <w:r w:rsidR="004C43BC">
        <w:rPr>
          <w:i/>
          <w:sz w:val="24"/>
          <w:szCs w:val="24"/>
          <w:lang w:val="es-MX"/>
        </w:rPr>
        <w:t xml:space="preserve"> </w:t>
      </w:r>
      <w:r w:rsidR="00AC08B9" w:rsidRPr="00AC08B9">
        <w:rPr>
          <w:i/>
          <w:sz w:val="24"/>
          <w:szCs w:val="24"/>
          <w:lang w:val="es-MX"/>
        </w:rPr>
        <w:t>en ocasi</w:t>
      </w:r>
      <w:r w:rsidR="00AC08B9">
        <w:rPr>
          <w:i/>
          <w:sz w:val="24"/>
          <w:szCs w:val="24"/>
          <w:lang w:val="es-MX"/>
        </w:rPr>
        <w:t xml:space="preserve">ón del Día </w:t>
      </w:r>
      <w:r w:rsidR="00E24FF9" w:rsidRPr="00AC08B9">
        <w:rPr>
          <w:i/>
          <w:sz w:val="24"/>
          <w:szCs w:val="24"/>
          <w:lang w:val="es-MX"/>
        </w:rPr>
        <w:t>Interna</w:t>
      </w:r>
      <w:r w:rsidR="00AC08B9">
        <w:rPr>
          <w:i/>
          <w:sz w:val="24"/>
          <w:szCs w:val="24"/>
          <w:lang w:val="es-MX"/>
        </w:rPr>
        <w:t>ci</w:t>
      </w:r>
      <w:r w:rsidR="00E24FF9" w:rsidRPr="00AC08B9">
        <w:rPr>
          <w:i/>
          <w:sz w:val="24"/>
          <w:szCs w:val="24"/>
          <w:lang w:val="es-MX"/>
        </w:rPr>
        <w:t xml:space="preserve">onal </w:t>
      </w:r>
      <w:r w:rsidR="00AC08B9">
        <w:rPr>
          <w:i/>
          <w:sz w:val="24"/>
          <w:szCs w:val="24"/>
          <w:lang w:val="es-MX"/>
        </w:rPr>
        <w:t>de la Mujer</w:t>
      </w:r>
      <w:r w:rsidR="00E24FF9" w:rsidRPr="00AC08B9">
        <w:rPr>
          <w:i/>
          <w:sz w:val="24"/>
          <w:szCs w:val="24"/>
          <w:lang w:val="es-MX"/>
        </w:rPr>
        <w:t xml:space="preserve">) </w:t>
      </w:r>
    </w:p>
    <w:p w14:paraId="4390CD39" w14:textId="275BD4AA" w:rsidR="00E24FF9" w:rsidRPr="002E758D" w:rsidRDefault="007924C6" w:rsidP="00E24FF9">
      <w:pPr>
        <w:rPr>
          <w:sz w:val="24"/>
          <w:szCs w:val="24"/>
          <w:lang w:val="es-MX"/>
        </w:rPr>
      </w:pPr>
      <w:r w:rsidRPr="007924C6">
        <w:rPr>
          <w:sz w:val="24"/>
          <w:szCs w:val="24"/>
          <w:lang w:val="es-MX"/>
        </w:rPr>
        <w:lastRenderedPageBreak/>
        <w:t xml:space="preserve">También la Iglesia </w:t>
      </w:r>
      <w:r w:rsidR="00E24FF9" w:rsidRPr="007924C6">
        <w:rPr>
          <w:sz w:val="24"/>
          <w:szCs w:val="24"/>
          <w:lang w:val="es-MX"/>
        </w:rPr>
        <w:t>Adventist</w:t>
      </w:r>
      <w:r w:rsidRPr="007924C6">
        <w:rPr>
          <w:sz w:val="24"/>
          <w:szCs w:val="24"/>
          <w:lang w:val="es-MX"/>
        </w:rPr>
        <w:t>a del Séptimo Día se está manifestando en cuanto a la violencia contra la mujer.</w:t>
      </w:r>
      <w:r>
        <w:rPr>
          <w:sz w:val="24"/>
          <w:szCs w:val="24"/>
          <w:lang w:val="es-MX"/>
        </w:rPr>
        <w:t xml:space="preserve"> </w:t>
      </w:r>
      <w:r w:rsidRPr="007924C6">
        <w:rPr>
          <w:sz w:val="24"/>
          <w:szCs w:val="24"/>
          <w:lang w:val="es-MX"/>
        </w:rPr>
        <w:t>Reconocemos que</w:t>
      </w:r>
      <w:r w:rsidR="004C43BC">
        <w:rPr>
          <w:sz w:val="24"/>
          <w:szCs w:val="24"/>
          <w:lang w:val="es-MX"/>
        </w:rPr>
        <w:t>,</w:t>
      </w:r>
      <w:r w:rsidRPr="007924C6">
        <w:rPr>
          <w:sz w:val="24"/>
          <w:szCs w:val="24"/>
          <w:lang w:val="es-MX"/>
        </w:rPr>
        <w:t xml:space="preserve"> como creyentes en un Padre celestial, debemos convertirnos en agentes de cambio, ayudando a ponerle fin a los males del abuso y violencia de g</w:t>
      </w:r>
      <w:r>
        <w:rPr>
          <w:sz w:val="24"/>
          <w:szCs w:val="24"/>
          <w:lang w:val="es-MX"/>
        </w:rPr>
        <w:t xml:space="preserve">énero, tanto en la sociedad como dentro de la iglesia misma. </w:t>
      </w:r>
      <w:r w:rsidRPr="007924C6">
        <w:rPr>
          <w:sz w:val="24"/>
          <w:szCs w:val="24"/>
          <w:lang w:val="es-MX"/>
        </w:rPr>
        <w:t xml:space="preserve">La posición de la Iglesia Adventista del Séptimo Día es clara en </w:t>
      </w:r>
      <w:r>
        <w:rPr>
          <w:sz w:val="24"/>
          <w:szCs w:val="24"/>
          <w:lang w:val="es-MX"/>
        </w:rPr>
        <w:t xml:space="preserve">la declaración siguiente: </w:t>
      </w:r>
      <w:r w:rsidR="00E24FF9" w:rsidRPr="007924C6">
        <w:rPr>
          <w:sz w:val="24"/>
          <w:szCs w:val="24"/>
          <w:lang w:val="es-MX"/>
        </w:rPr>
        <w:t xml:space="preserve"> </w:t>
      </w:r>
    </w:p>
    <w:p w14:paraId="1B97B4D8" w14:textId="77777777" w:rsidR="00C658A4" w:rsidRPr="00A86F8B" w:rsidRDefault="00C658A4" w:rsidP="00C658A4">
      <w:pPr>
        <w:pStyle w:val="Body"/>
        <w:rPr>
          <w:rFonts w:ascii="Avenir Next" w:eastAsia="Avenir Next" w:hAnsi="Avenir Next" w:cs="Avenir Next"/>
          <w:sz w:val="24"/>
          <w:szCs w:val="24"/>
          <w:lang w:val="es-MX"/>
        </w:rPr>
      </w:pPr>
    </w:p>
    <w:p w14:paraId="260181B6" w14:textId="77777777" w:rsidR="00C658A4" w:rsidRPr="002E758D" w:rsidRDefault="00C658A4" w:rsidP="002E758D">
      <w:pPr>
        <w:pStyle w:val="Body"/>
        <w:ind w:left="1440"/>
        <w:rPr>
          <w:rFonts w:ascii="Avenir Next" w:hAnsi="Avenir Next"/>
          <w:i/>
          <w:sz w:val="24"/>
          <w:szCs w:val="24"/>
          <w:lang w:val="es-MX"/>
        </w:rPr>
      </w:pPr>
      <w:r w:rsidRPr="002E758D">
        <w:rPr>
          <w:rFonts w:ascii="Avenir Next" w:hAnsi="Avenir Next"/>
          <w:i/>
          <w:sz w:val="24"/>
          <w:szCs w:val="24"/>
          <w:lang w:val="es-MX"/>
        </w:rPr>
        <w:t xml:space="preserve">Los adventistas del séptimo día reafirman la dignidad y valor de cada ser humano y condenan cualquier forma de abuso físico, sexual, emocional y violencia en la familia. </w:t>
      </w:r>
    </w:p>
    <w:p w14:paraId="22D9E249" w14:textId="77777777" w:rsidR="00C658A4" w:rsidRPr="002E758D" w:rsidRDefault="00C658A4" w:rsidP="00C658A4">
      <w:pPr>
        <w:pStyle w:val="Body"/>
        <w:rPr>
          <w:rFonts w:ascii="Avenir Next" w:eastAsia="Avenir Next" w:hAnsi="Avenir Next" w:cs="Avenir Next"/>
          <w:i/>
          <w:sz w:val="24"/>
          <w:szCs w:val="24"/>
          <w:lang w:val="es-MX"/>
        </w:rPr>
      </w:pPr>
    </w:p>
    <w:p w14:paraId="1BCAC2B8" w14:textId="77777777" w:rsidR="00C658A4" w:rsidRPr="002E758D" w:rsidRDefault="00C658A4" w:rsidP="002E758D">
      <w:pPr>
        <w:pStyle w:val="Body"/>
        <w:ind w:left="1440"/>
        <w:rPr>
          <w:rFonts w:ascii="Avenir Next" w:eastAsia="Avenir Next" w:hAnsi="Avenir Next" w:cs="Avenir Next"/>
          <w:i/>
          <w:sz w:val="24"/>
          <w:szCs w:val="24"/>
          <w:lang w:val="es-MX"/>
        </w:rPr>
      </w:pPr>
      <w:r w:rsidRPr="002E758D">
        <w:rPr>
          <w:rFonts w:ascii="Avenir Next" w:hAnsi="Avenir Next"/>
          <w:i/>
          <w:sz w:val="24"/>
          <w:szCs w:val="24"/>
          <w:lang w:val="es-MX"/>
        </w:rPr>
        <w:t xml:space="preserve">Reconocemos la amplitud global de este problema y sus serios efectos a largo plazo en la vida de todos los involucrados. Creemos que los cristianos deben responder al abuso y la violencia familiar tanto dentro de la iglesia como en la comunidad. Tomamos muy en serio los informes sobre abuso y violencia y hemos hecho resaltar tales asuntos para su discusión en esta asamblea internacional. Creemos que el permanecer indiferentes y pasivos es condonar, perpetuar y potencialmente extender tal comportamiento. </w:t>
      </w:r>
    </w:p>
    <w:p w14:paraId="4C9CC929" w14:textId="77777777" w:rsidR="00C658A4" w:rsidRPr="002E758D" w:rsidRDefault="00C658A4" w:rsidP="00C658A4">
      <w:pPr>
        <w:pStyle w:val="Body"/>
        <w:rPr>
          <w:rFonts w:ascii="Avenir Next" w:eastAsia="Avenir Next" w:hAnsi="Avenir Next" w:cs="Avenir Next"/>
          <w:i/>
          <w:sz w:val="24"/>
          <w:szCs w:val="24"/>
          <w:lang w:val="es-MX"/>
        </w:rPr>
      </w:pPr>
    </w:p>
    <w:p w14:paraId="35DE0C34" w14:textId="77777777" w:rsidR="00C658A4" w:rsidRPr="002E758D" w:rsidRDefault="00C658A4" w:rsidP="002E758D">
      <w:pPr>
        <w:pStyle w:val="Body"/>
        <w:ind w:left="1440"/>
        <w:rPr>
          <w:rFonts w:ascii="Avenir Next" w:hAnsi="Avenir Next"/>
          <w:i/>
          <w:sz w:val="24"/>
          <w:szCs w:val="24"/>
          <w:lang w:val="es-MX"/>
        </w:rPr>
      </w:pPr>
      <w:r w:rsidRPr="002E758D">
        <w:rPr>
          <w:rFonts w:ascii="Avenir Next" w:hAnsi="Avenir Next"/>
          <w:i/>
          <w:sz w:val="24"/>
          <w:szCs w:val="24"/>
          <w:lang w:val="es-MX"/>
        </w:rPr>
        <w:t xml:space="preserve">Aceptamos nuestra responsabilidad de cooperar con otros servicios profesionales a fin de escuchar y atender a aquellos que sufren de abuso y violencia familiar, hacer resaltar las injusticias y hablar en defensa de las víctimas. Ayudaremos a personas que lo necesitan a localizar y tener acceso a toda la gama de servicios profesionales disponibles.    </w:t>
      </w:r>
    </w:p>
    <w:p w14:paraId="2286E65B" w14:textId="77777777" w:rsidR="00C658A4" w:rsidRPr="002E758D" w:rsidRDefault="00C658A4" w:rsidP="00C658A4">
      <w:pPr>
        <w:pStyle w:val="Body"/>
        <w:rPr>
          <w:rFonts w:ascii="Avenir Next" w:eastAsia="Avenir Next" w:hAnsi="Avenir Next" w:cs="Avenir Next"/>
          <w:i/>
          <w:sz w:val="24"/>
          <w:szCs w:val="24"/>
          <w:lang w:val="es-MX"/>
        </w:rPr>
      </w:pPr>
    </w:p>
    <w:p w14:paraId="2F119530" w14:textId="77777777" w:rsidR="00C658A4" w:rsidRPr="002E758D" w:rsidRDefault="00C658A4" w:rsidP="00C658A4">
      <w:pPr>
        <w:pStyle w:val="Body"/>
        <w:rPr>
          <w:rFonts w:ascii="Avenir Next" w:eastAsia="Avenir Next" w:hAnsi="Avenir Next" w:cs="Avenir Next"/>
          <w:i/>
          <w:sz w:val="24"/>
          <w:szCs w:val="24"/>
          <w:lang w:val="es-MX"/>
        </w:rPr>
      </w:pPr>
    </w:p>
    <w:p w14:paraId="50950FE1" w14:textId="52546329" w:rsidR="00C658A4" w:rsidRPr="002E758D" w:rsidRDefault="00C658A4" w:rsidP="002E758D">
      <w:pPr>
        <w:pStyle w:val="Body"/>
        <w:ind w:left="1440"/>
        <w:rPr>
          <w:rFonts w:ascii="Avenir Next" w:eastAsia="Avenir Next" w:hAnsi="Avenir Next" w:cs="Avenir Next"/>
          <w:i/>
          <w:sz w:val="24"/>
          <w:szCs w:val="24"/>
          <w:lang w:val="es-MX"/>
        </w:rPr>
      </w:pPr>
      <w:r w:rsidRPr="002E758D">
        <w:rPr>
          <w:rFonts w:ascii="Avenir Next" w:hAnsi="Avenir Next"/>
          <w:i/>
          <w:sz w:val="24"/>
          <w:szCs w:val="24"/>
          <w:lang w:val="es-MX"/>
        </w:rPr>
        <w:t xml:space="preserve">Esta declaración fue </w:t>
      </w:r>
      <w:r w:rsidR="002E758D" w:rsidRPr="002E758D">
        <w:rPr>
          <w:rFonts w:ascii="Avenir Next" w:hAnsi="Avenir Next"/>
          <w:i/>
          <w:sz w:val="24"/>
          <w:szCs w:val="24"/>
          <w:lang w:val="es-MX"/>
        </w:rPr>
        <w:t xml:space="preserve">votada </w:t>
      </w:r>
      <w:r w:rsidRPr="002E758D">
        <w:rPr>
          <w:rFonts w:ascii="Avenir Next" w:hAnsi="Avenir Next"/>
          <w:i/>
          <w:sz w:val="24"/>
          <w:szCs w:val="24"/>
          <w:lang w:val="es-MX"/>
        </w:rPr>
        <w:t>por la Junta Administrativa de la Asociación General de los Adventistas del Séptimo Día en la sesión de la Asociación General en Utrecht, Países Bajos, del 29 de junio al 8 de julio de 1995.</w:t>
      </w:r>
    </w:p>
    <w:p w14:paraId="018F027C" w14:textId="77777777" w:rsidR="00C658A4" w:rsidRPr="00A86F8B" w:rsidRDefault="00C658A4" w:rsidP="00C658A4">
      <w:pPr>
        <w:pStyle w:val="Body"/>
        <w:rPr>
          <w:lang w:val="es-MX"/>
        </w:rPr>
      </w:pPr>
    </w:p>
    <w:p w14:paraId="3A1C01F9" w14:textId="77777777" w:rsidR="006E349A" w:rsidRPr="004C43BC" w:rsidRDefault="006E349A">
      <w:pPr>
        <w:rPr>
          <w:lang w:val="es-MX"/>
        </w:rPr>
      </w:pPr>
    </w:p>
    <w:sectPr w:rsidR="006E349A" w:rsidRPr="004C43BC" w:rsidSect="004D5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venir Next">
    <w:altName w:val="Corbel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83C20"/>
    <w:multiLevelType w:val="hybridMultilevel"/>
    <w:tmpl w:val="CEEE1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D472D"/>
    <w:multiLevelType w:val="hybridMultilevel"/>
    <w:tmpl w:val="AEF20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67678"/>
    <w:multiLevelType w:val="hybridMultilevel"/>
    <w:tmpl w:val="04E64D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FF9"/>
    <w:rsid w:val="001043B0"/>
    <w:rsid w:val="002A5BF4"/>
    <w:rsid w:val="002E758D"/>
    <w:rsid w:val="003247B2"/>
    <w:rsid w:val="004C43BC"/>
    <w:rsid w:val="004D5CF4"/>
    <w:rsid w:val="00601CD8"/>
    <w:rsid w:val="006933B1"/>
    <w:rsid w:val="006E349A"/>
    <w:rsid w:val="007924C6"/>
    <w:rsid w:val="007A48D3"/>
    <w:rsid w:val="00A5485A"/>
    <w:rsid w:val="00AC08B9"/>
    <w:rsid w:val="00AC44A0"/>
    <w:rsid w:val="00AF56F8"/>
    <w:rsid w:val="00B37187"/>
    <w:rsid w:val="00B70B40"/>
    <w:rsid w:val="00C562CC"/>
    <w:rsid w:val="00C658A4"/>
    <w:rsid w:val="00D21B0B"/>
    <w:rsid w:val="00DE5B2C"/>
    <w:rsid w:val="00E21FF1"/>
    <w:rsid w:val="00E2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7C71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FF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4FF9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unhideWhenUsed/>
    <w:rsid w:val="00E24F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5485A"/>
    <w:pPr>
      <w:ind w:left="720"/>
      <w:contextualSpacing/>
    </w:pPr>
  </w:style>
  <w:style w:type="paragraph" w:customStyle="1" w:styleId="Body">
    <w:name w:val="Body"/>
    <w:rsid w:val="00C658A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Arrais, Raquel</dc:creator>
  <cp:keywords/>
  <dc:description/>
  <cp:lastModifiedBy>Gloria</cp:lastModifiedBy>
  <cp:revision>22</cp:revision>
  <dcterms:created xsi:type="dcterms:W3CDTF">2016-04-15T06:36:00Z</dcterms:created>
  <dcterms:modified xsi:type="dcterms:W3CDTF">2016-04-19T04:10:00Z</dcterms:modified>
</cp:coreProperties>
</file>